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530899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530899">
        <w:rPr>
          <w:rFonts w:cs="B Titr" w:hint="cs"/>
          <w:sz w:val="28"/>
          <w:szCs w:val="28"/>
          <w:u w:val="single"/>
          <w:rtl/>
          <w:lang w:bidi="fa-IR"/>
        </w:rPr>
        <w:t xml:space="preserve">علوم سیاسی </w:t>
      </w:r>
      <w:r w:rsidR="003D5FCA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3D5FCA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3D5FCA">
        <w:rPr>
          <w:rFonts w:cs="B Titr" w:hint="cs"/>
          <w:sz w:val="28"/>
          <w:szCs w:val="28"/>
          <w:rtl/>
          <w:lang w:bidi="fa-IR"/>
        </w:rPr>
        <w:t>حقوق و علوم سیاسی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3D5FCA" w:rsidRPr="003D5FCA" w:rsidRDefault="00530899" w:rsidP="00530899">
      <w:pPr>
        <w:bidi/>
        <w:spacing w:after="0" w:line="240" w:lineRule="auto"/>
        <w:jc w:val="lowKashida"/>
        <w:rPr>
          <w:rFonts w:cs="B Nazanin"/>
          <w:sz w:val="26"/>
          <w:szCs w:val="26"/>
          <w:rtl/>
          <w:lang w:bidi="fa-IR"/>
        </w:rPr>
      </w:pPr>
      <w:r w:rsidRPr="00530899">
        <w:rPr>
          <w:rFonts w:cs="B Nazanin" w:hint="cs"/>
          <w:sz w:val="26"/>
          <w:szCs w:val="26"/>
          <w:rtl/>
          <w:lang w:bidi="fa-IR"/>
        </w:rPr>
        <w:t>آنچه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مردم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نام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سیاست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مسائل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سیاسی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می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شناسند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با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سیاست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مفهومی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که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در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رشته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علوم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سیاسی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مطرح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است،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تفاوت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بسیار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دارد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دانشجویان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موفق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این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رشته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نیز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نه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یک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سیاستمدار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بلکه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یک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سیاست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شناس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خواهند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شد</w:t>
      </w:r>
      <w:r w:rsidRPr="00530899">
        <w:rPr>
          <w:rFonts w:cs="B Nazanin"/>
          <w:sz w:val="26"/>
          <w:szCs w:val="26"/>
          <w:rtl/>
          <w:lang w:bidi="fa-IR"/>
        </w:rPr>
        <w:t xml:space="preserve">. </w:t>
      </w:r>
      <w:r w:rsidRPr="00530899">
        <w:rPr>
          <w:rFonts w:cs="B Nazanin" w:hint="cs"/>
          <w:sz w:val="26"/>
          <w:szCs w:val="26"/>
          <w:rtl/>
          <w:lang w:bidi="fa-IR"/>
        </w:rPr>
        <w:t>در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واقع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علوم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سیاسی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بررسی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اندیشه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ها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نظریه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های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سیاسی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کارکرد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آنها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در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عرصه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جامعه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می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پردازد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عبارت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دیگر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رشته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علوم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سیاسی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یعنی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ارائه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یکسری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نظریه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ها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یا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یکسری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ابزارها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راهکارهایی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که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اساس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آنها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هر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جامعه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شرایط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مشکلات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حال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را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بررسی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کرده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از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پیش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پا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برمی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دارد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برای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حرکتها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اقدامات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بعدی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یعنی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ترسیم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فضا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برای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مسیر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آینده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برنامه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ریزی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می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کند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همچنین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از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تجارب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و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دستاوردهای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بشر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که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در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طول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تاریخ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در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عرصه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اجتماع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دست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آورده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است،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بهره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می</w:t>
      </w:r>
      <w:r w:rsidRPr="00530899">
        <w:rPr>
          <w:rFonts w:cs="B Nazanin"/>
          <w:sz w:val="26"/>
          <w:szCs w:val="26"/>
          <w:rtl/>
          <w:lang w:bidi="fa-IR"/>
        </w:rPr>
        <w:t xml:space="preserve"> </w:t>
      </w:r>
      <w:r w:rsidRPr="00530899">
        <w:rPr>
          <w:rFonts w:cs="B Nazanin" w:hint="cs"/>
          <w:sz w:val="26"/>
          <w:szCs w:val="26"/>
          <w:rtl/>
          <w:lang w:bidi="fa-IR"/>
        </w:rPr>
        <w:t>برد</w:t>
      </w:r>
      <w:r w:rsidRPr="00530899">
        <w:rPr>
          <w:rFonts w:cs="B Nazanin"/>
          <w:sz w:val="26"/>
          <w:szCs w:val="26"/>
          <w:rtl/>
          <w:lang w:bidi="fa-IR"/>
        </w:rPr>
        <w:t>.</w:t>
      </w:r>
      <w:r w:rsidR="003D5FCA" w:rsidRPr="005E2B79">
        <w:rPr>
          <w:rFonts w:ascii="iransans" w:hAnsi="iransans" w:cs="B Nazanin"/>
          <w:sz w:val="26"/>
          <w:szCs w:val="26"/>
          <w:rtl/>
        </w:rPr>
        <w:t xml:space="preserve"> </w:t>
      </w:r>
    </w:p>
    <w:p w:rsidR="003D5FCA" w:rsidRDefault="003D5FCA" w:rsidP="003D5FCA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530899" w:rsidRDefault="00530899" w:rsidP="0053089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30899">
        <w:rPr>
          <w:rFonts w:cs="B Nazanin" w:hint="cs"/>
          <w:sz w:val="26"/>
          <w:szCs w:val="26"/>
          <w:rtl/>
        </w:rPr>
        <w:t>کارشناس</w:t>
      </w:r>
      <w:r w:rsidRPr="00530899">
        <w:rPr>
          <w:rFonts w:cs="B Nazanin"/>
          <w:sz w:val="26"/>
          <w:szCs w:val="26"/>
          <w:rtl/>
        </w:rPr>
        <w:t xml:space="preserve"> </w:t>
      </w:r>
      <w:r w:rsidRPr="00530899">
        <w:rPr>
          <w:rFonts w:cs="B Nazanin" w:hint="cs"/>
          <w:sz w:val="26"/>
          <w:szCs w:val="26"/>
          <w:rtl/>
        </w:rPr>
        <w:t>علوم</w:t>
      </w:r>
      <w:r w:rsidRPr="00530899">
        <w:rPr>
          <w:rFonts w:cs="B Nazanin"/>
          <w:sz w:val="26"/>
          <w:szCs w:val="26"/>
          <w:rtl/>
        </w:rPr>
        <w:t xml:space="preserve"> </w:t>
      </w:r>
      <w:r w:rsidRPr="00530899">
        <w:rPr>
          <w:rFonts w:cs="B Nazanin" w:hint="cs"/>
          <w:sz w:val="26"/>
          <w:szCs w:val="26"/>
          <w:rtl/>
        </w:rPr>
        <w:t>سیاسی،</w:t>
      </w:r>
      <w:r w:rsidRPr="00530899">
        <w:rPr>
          <w:rFonts w:cs="B Nazanin"/>
          <w:sz w:val="26"/>
          <w:szCs w:val="26"/>
          <w:rtl/>
        </w:rPr>
        <w:t xml:space="preserve"> </w:t>
      </w:r>
    </w:p>
    <w:p w:rsidR="00530899" w:rsidRDefault="00530899" w:rsidP="0053089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30899">
        <w:rPr>
          <w:rFonts w:cs="B Nazanin" w:hint="cs"/>
          <w:sz w:val="26"/>
          <w:szCs w:val="26"/>
          <w:rtl/>
        </w:rPr>
        <w:t>کارشناس</w:t>
      </w:r>
      <w:r w:rsidRPr="00530899">
        <w:rPr>
          <w:rFonts w:cs="B Nazanin"/>
          <w:sz w:val="26"/>
          <w:szCs w:val="26"/>
          <w:rtl/>
        </w:rPr>
        <w:t xml:space="preserve"> </w:t>
      </w:r>
      <w:r w:rsidRPr="00530899">
        <w:rPr>
          <w:rFonts w:cs="B Nazanin" w:hint="cs"/>
          <w:sz w:val="26"/>
          <w:szCs w:val="26"/>
          <w:rtl/>
        </w:rPr>
        <w:t>روابط</w:t>
      </w:r>
      <w:r w:rsidRPr="00530899">
        <w:rPr>
          <w:rFonts w:cs="B Nazanin"/>
          <w:sz w:val="26"/>
          <w:szCs w:val="26"/>
          <w:rtl/>
        </w:rPr>
        <w:t xml:space="preserve"> </w:t>
      </w:r>
      <w:r w:rsidRPr="00530899">
        <w:rPr>
          <w:rFonts w:cs="B Nazanin" w:hint="cs"/>
          <w:sz w:val="26"/>
          <w:szCs w:val="26"/>
          <w:rtl/>
        </w:rPr>
        <w:t>بین</w:t>
      </w:r>
      <w:r w:rsidRPr="00530899">
        <w:rPr>
          <w:rFonts w:cs="B Nazanin"/>
          <w:sz w:val="26"/>
          <w:szCs w:val="26"/>
          <w:rtl/>
        </w:rPr>
        <w:t xml:space="preserve"> </w:t>
      </w:r>
      <w:r w:rsidRPr="00530899">
        <w:rPr>
          <w:rFonts w:cs="B Nazanin" w:hint="cs"/>
          <w:sz w:val="26"/>
          <w:szCs w:val="26"/>
          <w:rtl/>
        </w:rPr>
        <w:t>المللی،</w:t>
      </w:r>
      <w:r w:rsidRPr="00530899">
        <w:rPr>
          <w:rFonts w:cs="B Nazanin"/>
          <w:sz w:val="26"/>
          <w:szCs w:val="26"/>
          <w:rtl/>
        </w:rPr>
        <w:t xml:space="preserve"> </w:t>
      </w:r>
    </w:p>
    <w:p w:rsidR="00530899" w:rsidRDefault="00530899" w:rsidP="0053089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30899">
        <w:rPr>
          <w:rFonts w:cs="B Nazanin" w:hint="cs"/>
          <w:sz w:val="26"/>
          <w:szCs w:val="26"/>
          <w:rtl/>
        </w:rPr>
        <w:t>کارشناس</w:t>
      </w:r>
      <w:r w:rsidRPr="00530899">
        <w:rPr>
          <w:rFonts w:cs="B Nazanin"/>
          <w:sz w:val="26"/>
          <w:szCs w:val="26"/>
          <w:rtl/>
        </w:rPr>
        <w:t xml:space="preserve"> </w:t>
      </w:r>
      <w:r w:rsidRPr="00530899">
        <w:rPr>
          <w:rFonts w:cs="B Nazanin" w:hint="cs"/>
          <w:sz w:val="26"/>
          <w:szCs w:val="26"/>
          <w:rtl/>
        </w:rPr>
        <w:t>امور</w:t>
      </w:r>
      <w:r w:rsidRPr="00530899">
        <w:rPr>
          <w:rFonts w:cs="B Nazanin"/>
          <w:sz w:val="26"/>
          <w:szCs w:val="26"/>
          <w:rtl/>
        </w:rPr>
        <w:t xml:space="preserve"> </w:t>
      </w:r>
      <w:r w:rsidRPr="00530899">
        <w:rPr>
          <w:rFonts w:cs="B Nazanin" w:hint="cs"/>
          <w:sz w:val="26"/>
          <w:szCs w:val="26"/>
          <w:rtl/>
        </w:rPr>
        <w:t>بین</w:t>
      </w:r>
      <w:r w:rsidRPr="00530899">
        <w:rPr>
          <w:rFonts w:cs="B Nazanin"/>
          <w:sz w:val="26"/>
          <w:szCs w:val="26"/>
          <w:rtl/>
        </w:rPr>
        <w:t xml:space="preserve"> </w:t>
      </w:r>
      <w:r w:rsidRPr="00530899">
        <w:rPr>
          <w:rFonts w:cs="B Nazanin" w:hint="cs"/>
          <w:sz w:val="26"/>
          <w:szCs w:val="26"/>
          <w:rtl/>
        </w:rPr>
        <w:t>المللی،</w:t>
      </w:r>
      <w:r w:rsidRPr="00530899">
        <w:rPr>
          <w:rFonts w:cs="B Nazanin"/>
          <w:sz w:val="26"/>
          <w:szCs w:val="26"/>
          <w:rtl/>
        </w:rPr>
        <w:t xml:space="preserve"> </w:t>
      </w:r>
    </w:p>
    <w:p w:rsidR="003D5FCA" w:rsidRDefault="00530899" w:rsidP="00530899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530899">
        <w:rPr>
          <w:rFonts w:cs="B Nazanin" w:hint="cs"/>
          <w:sz w:val="26"/>
          <w:szCs w:val="26"/>
          <w:rtl/>
        </w:rPr>
        <w:t>کارشناس</w:t>
      </w:r>
      <w:r w:rsidRPr="00530899">
        <w:rPr>
          <w:rFonts w:cs="B Nazanin"/>
          <w:sz w:val="26"/>
          <w:szCs w:val="26"/>
          <w:rtl/>
        </w:rPr>
        <w:t xml:space="preserve"> </w:t>
      </w:r>
      <w:r w:rsidRPr="00530899">
        <w:rPr>
          <w:rFonts w:cs="B Nazanin" w:hint="cs"/>
          <w:sz w:val="26"/>
          <w:szCs w:val="26"/>
          <w:rtl/>
        </w:rPr>
        <w:t>امور</w:t>
      </w:r>
      <w:r w:rsidRPr="00530899">
        <w:rPr>
          <w:rFonts w:cs="B Nazanin"/>
          <w:sz w:val="26"/>
          <w:szCs w:val="26"/>
          <w:rtl/>
        </w:rPr>
        <w:t xml:space="preserve"> </w:t>
      </w:r>
      <w:r w:rsidRPr="00530899">
        <w:rPr>
          <w:rFonts w:cs="B Nazanin" w:hint="cs"/>
          <w:sz w:val="26"/>
          <w:szCs w:val="26"/>
          <w:rtl/>
        </w:rPr>
        <w:t>سیاسی</w:t>
      </w:r>
      <w:r w:rsidRPr="00530899">
        <w:rPr>
          <w:rFonts w:cs="B Nazanin"/>
          <w:sz w:val="26"/>
          <w:szCs w:val="26"/>
          <w:rtl/>
        </w:rPr>
        <w:t xml:space="preserve"> .</w:t>
      </w:r>
    </w:p>
    <w:p w:rsidR="00530899" w:rsidRPr="00530899" w:rsidRDefault="00530899" w:rsidP="00530899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قدرت</w:t>
      </w:r>
      <w:r w:rsidRPr="003D5FCA">
        <w:rPr>
          <w:rFonts w:cs="B Nazanin"/>
          <w:sz w:val="26"/>
          <w:szCs w:val="26"/>
          <w:rtl/>
        </w:rPr>
        <w:t xml:space="preserve"> </w:t>
      </w:r>
      <w:r w:rsidR="001847AA">
        <w:rPr>
          <w:rFonts w:cs="B Nazanin" w:hint="cs"/>
          <w:sz w:val="26"/>
          <w:szCs w:val="26"/>
          <w:rtl/>
        </w:rPr>
        <w:t>استدلال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خلاقیت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ذهنی</w:t>
      </w:r>
      <w:r w:rsidR="001847AA">
        <w:rPr>
          <w:rFonts w:cs="B Nazanin" w:hint="cs"/>
          <w:sz w:val="26"/>
          <w:szCs w:val="26"/>
          <w:rtl/>
        </w:rPr>
        <w:t xml:space="preserve"> و ایده سازی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فن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بیان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خوب</w:t>
      </w:r>
      <w:r w:rsidRPr="003D5FCA">
        <w:rPr>
          <w:rFonts w:cs="B Nazanin"/>
          <w:sz w:val="26"/>
          <w:szCs w:val="26"/>
        </w:rPr>
        <w:t xml:space="preserve"> 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اصول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و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روش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نگارش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علمی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اصول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مذاکره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و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ارتباط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موثر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مدیریت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زمان</w:t>
      </w:r>
      <w:r w:rsidRPr="003D5FCA">
        <w:rPr>
          <w:rFonts w:cs="B Nazanin"/>
          <w:sz w:val="26"/>
          <w:szCs w:val="26"/>
        </w:rPr>
        <w:t xml:space="preserve"> </w:t>
      </w:r>
    </w:p>
    <w:p w:rsidR="003D5FCA" w:rsidRPr="003D5FCA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مدیریت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استرس</w:t>
      </w:r>
    </w:p>
    <w:p w:rsidR="002D3434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روش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تحقیق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و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نگارش</w:t>
      </w:r>
      <w:r w:rsidRPr="003D5FCA">
        <w:rPr>
          <w:rFonts w:cs="B Nazanin"/>
          <w:sz w:val="26"/>
          <w:szCs w:val="26"/>
          <w:rtl/>
        </w:rPr>
        <w:t xml:space="preserve"> </w:t>
      </w:r>
      <w:r w:rsidRPr="003D5FCA">
        <w:rPr>
          <w:rFonts w:cs="B Nazanin" w:hint="cs"/>
          <w:sz w:val="26"/>
          <w:szCs w:val="26"/>
          <w:rtl/>
        </w:rPr>
        <w:t>مقاله</w:t>
      </w:r>
    </w:p>
    <w:p w:rsidR="003D5FCA" w:rsidRPr="003D78DD" w:rsidRDefault="003D5FCA" w:rsidP="003D5FCA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</w:p>
    <w:p w:rsidR="00DD74D1" w:rsidRDefault="004B198E" w:rsidP="00530899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504D47" w:rsidRDefault="00530899" w:rsidP="00504D47">
      <w:pPr>
        <w:shd w:val="clear" w:color="auto" w:fill="FFFFFF"/>
        <w:bidi/>
        <w:spacing w:after="0"/>
        <w:ind w:left="360"/>
        <w:jc w:val="both"/>
        <w:rPr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="00504D4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تکنیک های عملی تاریخ شفاهی</w:t>
      </w:r>
    </w:p>
    <w:p w:rsidR="00504D47" w:rsidRDefault="00504D47" w:rsidP="00504D47">
      <w:pPr>
        <w:shd w:val="clear" w:color="auto" w:fill="FFFFFF"/>
        <w:bidi/>
        <w:spacing w:after="0"/>
        <w:ind w:left="360"/>
        <w:jc w:val="both"/>
        <w:rPr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مهارت های پیش نگارش</w:t>
      </w:r>
    </w:p>
    <w:p w:rsidR="00504D47" w:rsidRDefault="00504D47" w:rsidP="00504D47">
      <w:pPr>
        <w:shd w:val="clear" w:color="auto" w:fill="FFFFFF"/>
        <w:bidi/>
        <w:spacing w:after="0"/>
        <w:ind w:left="360"/>
        <w:jc w:val="both"/>
        <w:rPr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روایتگری از وقایع خاصی سیاسی- اجتماعی</w:t>
      </w:r>
    </w:p>
    <w:p w:rsidR="00504D47" w:rsidRDefault="00504D47" w:rsidP="00504D47">
      <w:pPr>
        <w:shd w:val="clear" w:color="auto" w:fill="FFFFFF"/>
        <w:bidi/>
        <w:spacing w:after="0"/>
        <w:ind w:left="360"/>
        <w:jc w:val="both"/>
        <w:rPr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شیوه های حل منازعات سیاسی- اجتماعی</w:t>
      </w:r>
    </w:p>
    <w:p w:rsidR="00504D47" w:rsidRDefault="00504D47" w:rsidP="00504D47">
      <w:pPr>
        <w:shd w:val="clear" w:color="auto" w:fill="FFFFFF"/>
        <w:bidi/>
        <w:spacing w:after="0"/>
        <w:ind w:left="360"/>
        <w:jc w:val="both"/>
        <w:rPr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تکنیک های سیاست گزاری</w:t>
      </w:r>
    </w:p>
    <w:p w:rsidR="00504D47" w:rsidRDefault="00504D47" w:rsidP="00504D47">
      <w:pPr>
        <w:shd w:val="clear" w:color="auto" w:fill="FFFFFF"/>
        <w:bidi/>
        <w:spacing w:after="0"/>
        <w:ind w:left="360"/>
        <w:jc w:val="both"/>
        <w:rPr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مهارت های روزنامه نگاری سیاسی</w:t>
      </w:r>
    </w:p>
    <w:p w:rsidR="00504D47" w:rsidRDefault="00504D47" w:rsidP="00504D47">
      <w:pPr>
        <w:shd w:val="clear" w:color="auto" w:fill="FFFFFF"/>
        <w:bidi/>
        <w:spacing w:after="0"/>
        <w:ind w:left="360"/>
        <w:jc w:val="both"/>
        <w:rPr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تکنیک های بازاریابی و برندسازی سیاسی</w:t>
      </w:r>
    </w:p>
    <w:p w:rsidR="00530899" w:rsidRPr="00530899" w:rsidRDefault="00504D47" w:rsidP="00504D47">
      <w:pPr>
        <w:shd w:val="clear" w:color="auto" w:fill="FFFFFF"/>
        <w:bidi/>
        <w:spacing w:after="0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="00530899"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مذاکرات</w:t>
      </w:r>
      <w:r w:rsidR="00530899"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="00530899"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بین</w:t>
      </w:r>
      <w:r w:rsidR="00530899"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="00530899"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الملل</w:t>
      </w:r>
    </w:p>
    <w:p w:rsidR="00530899" w:rsidRPr="00530899" w:rsidRDefault="00530899" w:rsidP="0003175B">
      <w:pPr>
        <w:shd w:val="clear" w:color="auto" w:fill="FFFFFF"/>
        <w:bidi/>
        <w:spacing w:after="0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جنگ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صلح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از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منظر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فلسفه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سیاسی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معاصر</w:t>
      </w:r>
    </w:p>
    <w:p w:rsidR="00530899" w:rsidRPr="00530899" w:rsidRDefault="00530899" w:rsidP="0003175B">
      <w:pPr>
        <w:shd w:val="clear" w:color="auto" w:fill="FFFFFF"/>
        <w:bidi/>
        <w:spacing w:after="0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نسبت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دین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سیاست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در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فلسفه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سیاسی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معاصر</w:t>
      </w:r>
    </w:p>
    <w:p w:rsidR="00530899" w:rsidRPr="00530899" w:rsidRDefault="00530899" w:rsidP="0003175B">
      <w:pPr>
        <w:shd w:val="clear" w:color="auto" w:fill="FFFFFF"/>
        <w:bidi/>
        <w:spacing w:after="0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مؤلفه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های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قدرت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در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اندیشه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سیاسی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اسلامی</w:t>
      </w:r>
      <w:r w:rsidRPr="00530899">
        <w:rPr>
          <w:rFonts w:ascii="Tahoma" w:eastAsia="Times New Roman" w:hAnsi="Tahoma" w:cs="B Nazanin"/>
          <w:color w:val="000000"/>
          <w:sz w:val="26"/>
          <w:szCs w:val="26"/>
        </w:rPr>
        <w:t xml:space="preserve">           </w:t>
      </w:r>
    </w:p>
    <w:p w:rsidR="00792809" w:rsidRDefault="00530899" w:rsidP="0003175B">
      <w:pPr>
        <w:shd w:val="clear" w:color="auto" w:fill="FFFFFF"/>
        <w:bidi/>
        <w:spacing w:after="0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گذار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از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قدرت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متدانی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به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قدرت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530899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متعالی</w:t>
      </w: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    </w:t>
      </w:r>
    </w:p>
    <w:p w:rsidR="00792809" w:rsidRDefault="00792809" w:rsidP="0003175B">
      <w:pPr>
        <w:shd w:val="clear" w:color="auto" w:fill="FFFFFF"/>
        <w:bidi/>
        <w:spacing w:after="0"/>
        <w:ind w:left="360"/>
        <w:jc w:val="both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تدوین گزارش های سیاست پژوهی</w:t>
      </w:r>
    </w:p>
    <w:p w:rsidR="003D5FCA" w:rsidRPr="001847AA" w:rsidRDefault="00530899" w:rsidP="001847AA">
      <w:pPr>
        <w:shd w:val="clear" w:color="auto" w:fill="FFFFFF"/>
        <w:bidi/>
        <w:spacing w:after="0" w:line="240" w:lineRule="auto"/>
        <w:ind w:left="36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530899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  </w:t>
      </w:r>
      <w:bookmarkStart w:id="0" w:name="_GoBack"/>
      <w:bookmarkEnd w:id="0"/>
    </w:p>
    <w:p w:rsidR="00C23F78" w:rsidRPr="00CD5ACC" w:rsidRDefault="00051373" w:rsidP="003D5FCA">
      <w:pPr>
        <w:bidi/>
        <w:spacing w:after="0" w:line="240" w:lineRule="auto"/>
        <w:jc w:val="center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C61783D"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8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5F5" w:rsidRDefault="001B75F5" w:rsidP="00965B00">
      <w:pPr>
        <w:spacing w:after="0" w:line="240" w:lineRule="auto"/>
      </w:pPr>
      <w:r>
        <w:separator/>
      </w:r>
    </w:p>
  </w:endnote>
  <w:endnote w:type="continuationSeparator" w:id="0">
    <w:p w:rsidR="001B75F5" w:rsidRDefault="001B75F5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75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5F5" w:rsidRDefault="001B75F5" w:rsidP="00965B00">
      <w:pPr>
        <w:spacing w:after="0" w:line="240" w:lineRule="auto"/>
      </w:pPr>
      <w:r>
        <w:separator/>
      </w:r>
    </w:p>
  </w:footnote>
  <w:footnote w:type="continuationSeparator" w:id="0">
    <w:p w:rsidR="001B75F5" w:rsidRDefault="001B75F5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31693"/>
    <w:multiLevelType w:val="hybridMultilevel"/>
    <w:tmpl w:val="9A58D3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C6B78"/>
    <w:multiLevelType w:val="hybridMultilevel"/>
    <w:tmpl w:val="7074AF9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47ECA"/>
    <w:multiLevelType w:val="hybridMultilevel"/>
    <w:tmpl w:val="C0925C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C777C"/>
    <w:multiLevelType w:val="hybridMultilevel"/>
    <w:tmpl w:val="67DCD54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2">
    <w:nsid w:val="32AD6035"/>
    <w:multiLevelType w:val="hybridMultilevel"/>
    <w:tmpl w:val="3530BA3C"/>
    <w:lvl w:ilvl="0" w:tplc="8648EB2E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926253"/>
    <w:multiLevelType w:val="hybridMultilevel"/>
    <w:tmpl w:val="C66EFC54"/>
    <w:lvl w:ilvl="0" w:tplc="8648EB2E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E84FB7"/>
    <w:multiLevelType w:val="hybridMultilevel"/>
    <w:tmpl w:val="D6ECBC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F324B2"/>
    <w:multiLevelType w:val="hybridMultilevel"/>
    <w:tmpl w:val="E74C118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6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0"/>
  </w:num>
  <w:num w:numId="4">
    <w:abstractNumId w:val="6"/>
  </w:num>
  <w:num w:numId="5">
    <w:abstractNumId w:val="21"/>
  </w:num>
  <w:num w:numId="6">
    <w:abstractNumId w:val="4"/>
  </w:num>
  <w:num w:numId="7">
    <w:abstractNumId w:val="23"/>
  </w:num>
  <w:num w:numId="8">
    <w:abstractNumId w:val="26"/>
  </w:num>
  <w:num w:numId="9">
    <w:abstractNumId w:val="24"/>
  </w:num>
  <w:num w:numId="10">
    <w:abstractNumId w:val="20"/>
  </w:num>
  <w:num w:numId="11">
    <w:abstractNumId w:val="25"/>
  </w:num>
  <w:num w:numId="12">
    <w:abstractNumId w:val="15"/>
  </w:num>
  <w:num w:numId="13">
    <w:abstractNumId w:val="16"/>
  </w:num>
  <w:num w:numId="14">
    <w:abstractNumId w:val="10"/>
  </w:num>
  <w:num w:numId="15">
    <w:abstractNumId w:val="7"/>
  </w:num>
  <w:num w:numId="16">
    <w:abstractNumId w:val="3"/>
  </w:num>
  <w:num w:numId="17">
    <w:abstractNumId w:val="13"/>
  </w:num>
  <w:num w:numId="18">
    <w:abstractNumId w:val="27"/>
  </w:num>
  <w:num w:numId="19">
    <w:abstractNumId w:val="11"/>
  </w:num>
  <w:num w:numId="20">
    <w:abstractNumId w:val="1"/>
  </w:num>
  <w:num w:numId="21">
    <w:abstractNumId w:val="17"/>
  </w:num>
  <w:num w:numId="22">
    <w:abstractNumId w:val="2"/>
  </w:num>
  <w:num w:numId="23">
    <w:abstractNumId w:val="19"/>
  </w:num>
  <w:num w:numId="24">
    <w:abstractNumId w:val="12"/>
  </w:num>
  <w:num w:numId="25">
    <w:abstractNumId w:val="8"/>
  </w:num>
  <w:num w:numId="26">
    <w:abstractNumId w:val="5"/>
  </w:num>
  <w:num w:numId="27">
    <w:abstractNumId w:val="9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175B"/>
    <w:rsid w:val="00032AA3"/>
    <w:rsid w:val="00051373"/>
    <w:rsid w:val="00064D2A"/>
    <w:rsid w:val="0008400C"/>
    <w:rsid w:val="0016296D"/>
    <w:rsid w:val="001847AA"/>
    <w:rsid w:val="001B75F5"/>
    <w:rsid w:val="001D1596"/>
    <w:rsid w:val="001D2F1F"/>
    <w:rsid w:val="001D41E3"/>
    <w:rsid w:val="002138AF"/>
    <w:rsid w:val="0024466C"/>
    <w:rsid w:val="00250625"/>
    <w:rsid w:val="00253A1F"/>
    <w:rsid w:val="00275BD5"/>
    <w:rsid w:val="002D3434"/>
    <w:rsid w:val="002F03FF"/>
    <w:rsid w:val="002F6918"/>
    <w:rsid w:val="00327E43"/>
    <w:rsid w:val="00337312"/>
    <w:rsid w:val="003B2746"/>
    <w:rsid w:val="003D06D8"/>
    <w:rsid w:val="003D5FCA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4D47"/>
    <w:rsid w:val="00507356"/>
    <w:rsid w:val="00511829"/>
    <w:rsid w:val="00530899"/>
    <w:rsid w:val="005347BF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09"/>
    <w:rsid w:val="0079288B"/>
    <w:rsid w:val="008378A5"/>
    <w:rsid w:val="00864C7B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10B1C"/>
    <w:rsid w:val="00A255D4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B0119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D5ACC"/>
    <w:rsid w:val="00CE4C0A"/>
    <w:rsid w:val="00D01F82"/>
    <w:rsid w:val="00D07796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F6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0109543-A519-499A-81D8-1B2CAD32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ebrahimyan</cp:lastModifiedBy>
  <cp:revision>7</cp:revision>
  <cp:lastPrinted>2017-11-11T09:14:00Z</cp:lastPrinted>
  <dcterms:created xsi:type="dcterms:W3CDTF">2017-11-11T09:14:00Z</dcterms:created>
  <dcterms:modified xsi:type="dcterms:W3CDTF">2018-06-12T05:23:00Z</dcterms:modified>
</cp:coreProperties>
</file>