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134DA0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B7094" w:rsidRPr="00D07796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134DA0" w:rsidRPr="00134DA0">
        <w:rPr>
          <w:rFonts w:cs="B Titr" w:hint="cs"/>
          <w:sz w:val="28"/>
          <w:szCs w:val="28"/>
          <w:u w:val="single"/>
          <w:rtl/>
          <w:lang w:bidi="fa-IR"/>
        </w:rPr>
        <w:t>برنامه</w:t>
      </w:r>
      <w:r w:rsidR="00134DA0" w:rsidRPr="00134DA0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134DA0" w:rsidRPr="00134DA0">
        <w:rPr>
          <w:rFonts w:cs="B Titr" w:hint="cs"/>
          <w:sz w:val="28"/>
          <w:szCs w:val="28"/>
          <w:u w:val="single"/>
          <w:rtl/>
          <w:lang w:bidi="fa-IR"/>
        </w:rPr>
        <w:t>ریزی</w:t>
      </w:r>
      <w:r w:rsidR="00134DA0" w:rsidRPr="00134DA0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134DA0" w:rsidRPr="00134DA0">
        <w:rPr>
          <w:rFonts w:cs="B Titr" w:hint="cs"/>
          <w:sz w:val="28"/>
          <w:szCs w:val="28"/>
          <w:u w:val="single"/>
          <w:rtl/>
          <w:lang w:bidi="fa-IR"/>
        </w:rPr>
        <w:t>اجتماعی</w:t>
      </w:r>
      <w:r w:rsidR="00134DA0" w:rsidRPr="00134DA0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134DA0" w:rsidRPr="00134DA0">
        <w:rPr>
          <w:rFonts w:cs="B Titr" w:hint="cs"/>
          <w:sz w:val="28"/>
          <w:szCs w:val="28"/>
          <w:u w:val="single"/>
          <w:rtl/>
          <w:lang w:bidi="fa-IR"/>
        </w:rPr>
        <w:t>و</w:t>
      </w:r>
      <w:r w:rsidR="00134DA0" w:rsidRPr="00134DA0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134DA0" w:rsidRPr="00134DA0">
        <w:rPr>
          <w:rFonts w:cs="B Titr" w:hint="cs"/>
          <w:sz w:val="28"/>
          <w:szCs w:val="28"/>
          <w:u w:val="single"/>
          <w:rtl/>
          <w:lang w:bidi="fa-IR"/>
        </w:rPr>
        <w:t xml:space="preserve">تعاون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134DA0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134DA0">
        <w:rPr>
          <w:rFonts w:cs="B Titr" w:hint="cs"/>
          <w:sz w:val="28"/>
          <w:szCs w:val="28"/>
          <w:rtl/>
          <w:lang w:bidi="fa-IR"/>
        </w:rPr>
        <w:t xml:space="preserve"> علوم اجتماعی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DD74D1" w:rsidRDefault="00134DA0" w:rsidP="00DC6184">
      <w:pPr>
        <w:bidi/>
        <w:spacing w:after="0" w:line="240" w:lineRule="auto"/>
        <w:jc w:val="lowKashida"/>
        <w:rPr>
          <w:rFonts w:cs="B Nazanin"/>
          <w:sz w:val="26"/>
          <w:szCs w:val="26"/>
          <w:rtl/>
          <w:lang w:bidi="fa-IR"/>
        </w:rPr>
      </w:pPr>
      <w:r w:rsidRPr="00134DA0">
        <w:rPr>
          <w:rFonts w:cs="B Nazanin" w:hint="cs"/>
          <w:sz w:val="26"/>
          <w:szCs w:val="26"/>
          <w:rtl/>
          <w:lang w:bidi="fa-IR"/>
        </w:rPr>
        <w:t>موضوعات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مورد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بحث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در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گرایش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برنامه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ریزی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اجتماعی،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عمدتاً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مربوط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به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مسائل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اجتماعی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انسان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و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برنامه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ریزی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در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خصوص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آن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است</w:t>
      </w:r>
      <w:r w:rsidRPr="00134DA0">
        <w:rPr>
          <w:rFonts w:cs="B Nazanin"/>
          <w:sz w:val="26"/>
          <w:szCs w:val="26"/>
          <w:rtl/>
          <w:lang w:bidi="fa-IR"/>
        </w:rPr>
        <w:t xml:space="preserve"> . </w:t>
      </w:r>
      <w:r w:rsidRPr="00134DA0">
        <w:rPr>
          <w:rFonts w:cs="B Nazanin" w:hint="cs"/>
          <w:sz w:val="26"/>
          <w:szCs w:val="26"/>
          <w:rtl/>
          <w:lang w:bidi="fa-IR"/>
        </w:rPr>
        <w:t>در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واقع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گرایش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برنامه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ریزی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اجتماعی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در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صدد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ایجاد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جامعه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انسانی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توسعه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یافته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و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مرفه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با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استفاده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از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اصل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برنامه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ریزی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است</w:t>
      </w:r>
      <w:r w:rsidRPr="00134DA0">
        <w:rPr>
          <w:rFonts w:cs="B Nazanin"/>
          <w:sz w:val="26"/>
          <w:szCs w:val="26"/>
          <w:rtl/>
          <w:lang w:bidi="fa-IR"/>
        </w:rPr>
        <w:t xml:space="preserve">. </w:t>
      </w:r>
      <w:r w:rsidRPr="00134DA0">
        <w:rPr>
          <w:rFonts w:cs="B Nazanin" w:hint="cs"/>
          <w:sz w:val="26"/>
          <w:szCs w:val="26"/>
          <w:rtl/>
          <w:lang w:bidi="fa-IR"/>
        </w:rPr>
        <w:t>بدیهی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است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که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با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توجه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به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گستردگی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عرصه</w:t>
      </w:r>
      <w:r w:rsidRPr="00134DA0">
        <w:rPr>
          <w:rFonts w:cs="B Nazanin"/>
          <w:sz w:val="26"/>
          <w:szCs w:val="26"/>
          <w:rtl/>
          <w:lang w:bidi="fa-IR"/>
        </w:rPr>
        <w:t xml:space="preserve"> "</w:t>
      </w:r>
      <w:r w:rsidRPr="00134DA0">
        <w:rPr>
          <w:rFonts w:cs="B Nazanin" w:hint="cs"/>
          <w:sz w:val="26"/>
          <w:szCs w:val="26"/>
          <w:rtl/>
          <w:lang w:bidi="fa-IR"/>
        </w:rPr>
        <w:t>اجتماع</w:t>
      </w:r>
      <w:r w:rsidRPr="00134DA0">
        <w:rPr>
          <w:rFonts w:cs="B Nazanin"/>
          <w:sz w:val="26"/>
          <w:szCs w:val="26"/>
          <w:rtl/>
          <w:lang w:bidi="fa-IR"/>
        </w:rPr>
        <w:t>"</w:t>
      </w:r>
      <w:r w:rsidRPr="00134DA0">
        <w:rPr>
          <w:rFonts w:cs="B Nazanin" w:hint="cs"/>
          <w:sz w:val="26"/>
          <w:szCs w:val="26"/>
          <w:rtl/>
          <w:lang w:bidi="fa-IR"/>
        </w:rPr>
        <w:t>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قلمرو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این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علم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وسعتی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قابل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توجه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خواهد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داشت</w:t>
      </w:r>
      <w:r w:rsidRPr="00134DA0">
        <w:rPr>
          <w:rFonts w:cs="B Nazanin"/>
          <w:sz w:val="26"/>
          <w:szCs w:val="26"/>
          <w:rtl/>
          <w:lang w:bidi="fa-IR"/>
        </w:rPr>
        <w:t xml:space="preserve">. </w:t>
      </w:r>
      <w:r w:rsidRPr="00134DA0">
        <w:rPr>
          <w:rFonts w:cs="B Nazanin" w:hint="cs"/>
          <w:sz w:val="26"/>
          <w:szCs w:val="26"/>
          <w:rtl/>
          <w:lang w:bidi="fa-IR"/>
        </w:rPr>
        <w:t>مثلاً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در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یک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موضوع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خاص،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برنامه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ریزی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در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هر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یک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از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عرصه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های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روستایی،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شهری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و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کشوری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می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تواند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دستور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کار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یک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کارشناس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برنامه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ریزی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اجتماعی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باشد</w:t>
      </w:r>
      <w:r w:rsidRPr="00134DA0">
        <w:rPr>
          <w:rFonts w:cs="B Nazanin"/>
          <w:sz w:val="26"/>
          <w:szCs w:val="26"/>
          <w:rtl/>
          <w:lang w:bidi="fa-IR"/>
        </w:rPr>
        <w:t xml:space="preserve">. </w:t>
      </w:r>
      <w:r w:rsidRPr="00134DA0">
        <w:rPr>
          <w:rFonts w:cs="B Nazanin" w:hint="cs"/>
          <w:sz w:val="26"/>
          <w:szCs w:val="26"/>
          <w:rtl/>
          <w:lang w:bidi="fa-IR"/>
        </w:rPr>
        <w:t>حضور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فعال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در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جامعه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و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استفاده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مداوم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از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تحقیقات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میدانی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و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نتایج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آن،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از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مهمترین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ویژگیهای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لازم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برای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یک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کارشناس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در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این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رشته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است</w:t>
      </w:r>
      <w:r w:rsidRPr="00134DA0">
        <w:rPr>
          <w:rFonts w:cs="B Nazanin"/>
          <w:sz w:val="26"/>
          <w:szCs w:val="26"/>
          <w:rtl/>
          <w:lang w:bidi="fa-IR"/>
        </w:rPr>
        <w:t>.</w:t>
      </w:r>
    </w:p>
    <w:p w:rsidR="00DD74D1" w:rsidRDefault="00DD74D1" w:rsidP="00DD74D1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134DA0" w:rsidRDefault="00134DA0" w:rsidP="00134DA0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134DA0">
        <w:rPr>
          <w:rFonts w:cs="B Nazanin" w:hint="cs"/>
          <w:sz w:val="26"/>
          <w:szCs w:val="26"/>
          <w:rtl/>
          <w:lang w:bidi="fa-IR"/>
        </w:rPr>
        <w:t>کارشناس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امور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تعاونی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</w:p>
    <w:p w:rsidR="00134DA0" w:rsidRDefault="00134DA0" w:rsidP="00134DA0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134DA0">
        <w:rPr>
          <w:rFonts w:cs="B Nazanin" w:hint="cs"/>
          <w:sz w:val="26"/>
          <w:szCs w:val="26"/>
          <w:rtl/>
          <w:lang w:bidi="fa-IR"/>
        </w:rPr>
        <w:t>کارشناس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امور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اجتماعی،</w:t>
      </w:r>
    </w:p>
    <w:p w:rsidR="00134DA0" w:rsidRDefault="00134DA0" w:rsidP="00134DA0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134DA0">
        <w:rPr>
          <w:rFonts w:cs="B Nazanin" w:hint="cs"/>
          <w:sz w:val="26"/>
          <w:szCs w:val="26"/>
          <w:rtl/>
          <w:lang w:bidi="fa-IR"/>
        </w:rPr>
        <w:t>کارشناس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امور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امنیت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اجتماعی،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</w:p>
    <w:p w:rsidR="00134DA0" w:rsidRDefault="00134DA0" w:rsidP="00134DA0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134DA0">
        <w:rPr>
          <w:rFonts w:cs="B Nazanin" w:hint="cs"/>
          <w:sz w:val="26"/>
          <w:szCs w:val="26"/>
          <w:rtl/>
          <w:lang w:bidi="fa-IR"/>
        </w:rPr>
        <w:t>کارشناس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امور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تامین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اجتماعی،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</w:p>
    <w:p w:rsidR="00134DA0" w:rsidRDefault="00134DA0" w:rsidP="00134DA0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134DA0">
        <w:rPr>
          <w:rFonts w:cs="B Nazanin" w:hint="cs"/>
          <w:sz w:val="26"/>
          <w:szCs w:val="26"/>
          <w:rtl/>
          <w:lang w:bidi="fa-IR"/>
        </w:rPr>
        <w:t>کارشناس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امور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مطالعات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اجتماعی،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</w:p>
    <w:p w:rsidR="00134DA0" w:rsidRDefault="00134DA0" w:rsidP="00134DA0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134DA0">
        <w:rPr>
          <w:rFonts w:cs="B Nazanin" w:hint="cs"/>
          <w:sz w:val="26"/>
          <w:szCs w:val="26"/>
          <w:rtl/>
          <w:lang w:bidi="fa-IR"/>
        </w:rPr>
        <w:t>کارشناس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خدمات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اجتماعی،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</w:p>
    <w:p w:rsidR="00134DA0" w:rsidRDefault="00134DA0" w:rsidP="00134DA0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134DA0">
        <w:rPr>
          <w:rFonts w:cs="B Nazanin" w:hint="cs"/>
          <w:sz w:val="26"/>
          <w:szCs w:val="26"/>
          <w:rtl/>
          <w:lang w:bidi="fa-IR"/>
        </w:rPr>
        <w:t>کارشناس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خدمات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تنظیم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خانواده،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</w:p>
    <w:p w:rsidR="00DC6184" w:rsidRDefault="00134DA0" w:rsidP="00134DA0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134DA0">
        <w:rPr>
          <w:rFonts w:cs="B Nazanin" w:hint="cs"/>
          <w:sz w:val="26"/>
          <w:szCs w:val="26"/>
          <w:rtl/>
          <w:lang w:bidi="fa-IR"/>
        </w:rPr>
        <w:t>کارشناس</w:t>
      </w:r>
      <w:r w:rsidRPr="00134DA0">
        <w:rPr>
          <w:rFonts w:cs="B Nazanin"/>
          <w:sz w:val="26"/>
          <w:szCs w:val="26"/>
          <w:rtl/>
          <w:lang w:bidi="fa-IR"/>
        </w:rPr>
        <w:t xml:space="preserve"> </w:t>
      </w:r>
      <w:r w:rsidRPr="00134DA0">
        <w:rPr>
          <w:rFonts w:cs="B Nazanin" w:hint="cs"/>
          <w:sz w:val="26"/>
          <w:szCs w:val="26"/>
          <w:rtl/>
          <w:lang w:bidi="fa-IR"/>
        </w:rPr>
        <w:t>رفاه</w:t>
      </w:r>
      <w:r w:rsidRPr="00134DA0">
        <w:rPr>
          <w:rFonts w:cs="B Nazanin"/>
          <w:sz w:val="26"/>
          <w:szCs w:val="26"/>
          <w:rtl/>
          <w:lang w:bidi="fa-IR"/>
        </w:rPr>
        <w:t>.</w:t>
      </w:r>
    </w:p>
    <w:p w:rsidR="00006AA9" w:rsidRPr="00134DA0" w:rsidRDefault="00006AA9" w:rsidP="00006AA9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4D4743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D4743">
        <w:rPr>
          <w:rFonts w:cs="B Nazanin" w:hint="cs"/>
          <w:color w:val="000000"/>
          <w:sz w:val="26"/>
          <w:szCs w:val="26"/>
          <w:rtl/>
        </w:rPr>
        <w:t>رزومه‌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نویسی</w:t>
      </w:r>
    </w:p>
    <w:p w:rsidR="0042342F" w:rsidRDefault="00DD74D1" w:rsidP="008378A5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 w:rsidR="00CB42B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42342F" w:rsidRPr="00CB42B5">
        <w:rPr>
          <w:rFonts w:cs="B Nazanin" w:hint="cs"/>
          <w:color w:val="000000"/>
          <w:sz w:val="26"/>
          <w:szCs w:val="26"/>
          <w:rtl/>
        </w:rPr>
        <w:t xml:space="preserve">آشنایی با فرهنگ عامه 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134DA0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ثبات عاطفی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b/>
          <w:bCs/>
          <w:color w:val="000000"/>
          <w:sz w:val="26"/>
          <w:szCs w:val="26"/>
        </w:rPr>
        <w:t>‌</w:t>
      </w:r>
      <w:r w:rsidRPr="00134DA0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روحیه همکاری و همیاری با دیگران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کنترل هیجانی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گزارش نویسی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proofErr w:type="gramStart"/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فن  بیان</w:t>
      </w:r>
      <w:proofErr w:type="gramEnd"/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>کار تیمی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اصول برنامه ریزی 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  <w:rtl/>
        </w:rPr>
        <w:t>فرایند انجام پژوهش کیفی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 و کمی</w:t>
      </w:r>
    </w:p>
    <w:p w:rsidR="00134DA0" w:rsidRPr="00134DA0" w:rsidRDefault="00134DA0" w:rsidP="00134DA0">
      <w:pPr>
        <w:tabs>
          <w:tab w:val="right" w:pos="180"/>
        </w:tabs>
        <w:bidi/>
        <w:spacing w:after="0"/>
        <w:ind w:left="180"/>
        <w:rPr>
          <w:rFonts w:cs="B Titr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hAnsi="Tahoma" w:cs="B Nazanin" w:hint="cs"/>
          <w:color w:val="000000" w:themeColor="text1"/>
          <w:sz w:val="26"/>
          <w:szCs w:val="26"/>
          <w:shd w:val="clear" w:color="auto" w:fill="FFFFFF"/>
          <w:rtl/>
        </w:rPr>
        <w:t xml:space="preserve">کاربرد </w:t>
      </w:r>
      <w:r w:rsidRPr="00134DA0">
        <w:rPr>
          <w:rFonts w:ascii="Tahoma" w:hAnsi="Tahoma" w:cs="B Nazanin"/>
          <w:color w:val="000000" w:themeColor="text1"/>
          <w:sz w:val="26"/>
          <w:szCs w:val="26"/>
          <w:shd w:val="clear" w:color="auto" w:fill="FFFFFF"/>
        </w:rPr>
        <w:t>SPSS</w:t>
      </w:r>
    </w:p>
    <w:p w:rsidR="00134DA0" w:rsidRPr="00134DA0" w:rsidRDefault="00134DA0" w:rsidP="00134DA0">
      <w:pPr>
        <w:shd w:val="clear" w:color="auto" w:fill="FFFFFF"/>
        <w:tabs>
          <w:tab w:val="right" w:pos="180"/>
        </w:tabs>
        <w:bidi/>
        <w:spacing w:after="0" w:line="375" w:lineRule="atLeast"/>
        <w:ind w:left="180" w:right="150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eastAsia="Times New Roman" w:hAnsi="Tahoma" w:cs="B Nazanin"/>
          <w:color w:val="000000" w:themeColor="text1"/>
          <w:sz w:val="26"/>
          <w:szCs w:val="26"/>
          <w:rtl/>
        </w:rPr>
        <w:t>مدیریت زمان و سازماندهی مناسب</w:t>
      </w:r>
    </w:p>
    <w:p w:rsidR="00134DA0" w:rsidRPr="00134DA0" w:rsidRDefault="00134DA0" w:rsidP="00134DA0">
      <w:pPr>
        <w:shd w:val="clear" w:color="auto" w:fill="FFFFFF"/>
        <w:tabs>
          <w:tab w:val="right" w:pos="180"/>
        </w:tabs>
        <w:bidi/>
        <w:spacing w:after="0" w:line="375" w:lineRule="atLeast"/>
        <w:ind w:left="180" w:right="150"/>
        <w:rPr>
          <w:rFonts w:ascii="Tahoma" w:eastAsia="Times New Roman" w:hAnsi="Tahoma" w:cs="B Nazanin"/>
          <w:color w:val="000000" w:themeColor="text1"/>
          <w:sz w:val="26"/>
          <w:szCs w:val="26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eastAsia="Times New Roman" w:hAnsi="Tahoma" w:cs="B Nazanin" w:hint="cs"/>
          <w:color w:val="000000" w:themeColor="text1"/>
          <w:sz w:val="26"/>
          <w:szCs w:val="26"/>
          <w:rtl/>
        </w:rPr>
        <w:t>تسلط بر نرم افزار اند نوت</w:t>
      </w:r>
    </w:p>
    <w:p w:rsidR="00134DA0" w:rsidRPr="00006AA9" w:rsidRDefault="00134DA0" w:rsidP="00006AA9">
      <w:pPr>
        <w:shd w:val="clear" w:color="auto" w:fill="FFFFFF"/>
        <w:tabs>
          <w:tab w:val="right" w:pos="180"/>
        </w:tabs>
        <w:bidi/>
        <w:spacing w:after="0" w:line="375" w:lineRule="atLeast"/>
        <w:ind w:left="180" w:right="150"/>
        <w:rPr>
          <w:rFonts w:ascii="Tahoma" w:eastAsia="Times New Roman" w:hAnsi="Tahoma" w:cs="B Nazanin"/>
          <w:color w:val="000000" w:themeColor="text1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ascii="Tahoma" w:eastAsia="Times New Roman" w:hAnsi="Tahoma" w:cs="B Nazanin" w:hint="cs"/>
          <w:color w:val="000000" w:themeColor="text1"/>
          <w:sz w:val="26"/>
          <w:szCs w:val="26"/>
          <w:rtl/>
        </w:rPr>
        <w:t>جستجو در منابع علمی</w:t>
      </w:r>
      <w:bookmarkStart w:id="0" w:name="_GoBack"/>
      <w:bookmarkEnd w:id="0"/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Default="004B198E" w:rsidP="00DD74D1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CB42B5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CB42B5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134DA0" w:rsidRPr="00134DA0" w:rsidRDefault="00DB53AB" w:rsidP="00134DA0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 w:rsidR="00134DA0" w:rsidRPr="00134DA0">
        <w:rPr>
          <w:rFonts w:cs="B Nazanin" w:hint="cs"/>
          <w:color w:val="000000"/>
          <w:sz w:val="26"/>
          <w:szCs w:val="26"/>
          <w:rtl/>
        </w:rPr>
        <w:t>توانایی</w:t>
      </w:r>
      <w:r w:rsidR="00134DA0"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="00134DA0" w:rsidRPr="00134DA0">
        <w:rPr>
          <w:rFonts w:cs="B Nazanin" w:hint="cs"/>
          <w:color w:val="000000"/>
          <w:sz w:val="26"/>
          <w:szCs w:val="26"/>
          <w:rtl/>
        </w:rPr>
        <w:t>ارزیابی</w:t>
      </w:r>
      <w:r w:rsidR="00134DA0"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="00134DA0" w:rsidRPr="00134DA0">
        <w:rPr>
          <w:rFonts w:cs="B Nazanin" w:hint="cs"/>
          <w:color w:val="000000"/>
          <w:sz w:val="26"/>
          <w:szCs w:val="26"/>
          <w:rtl/>
        </w:rPr>
        <w:t>و</w:t>
      </w:r>
      <w:r w:rsidR="00134DA0"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="00134DA0" w:rsidRPr="00134DA0">
        <w:rPr>
          <w:rFonts w:cs="B Nazanin" w:hint="cs"/>
          <w:color w:val="000000"/>
          <w:sz w:val="26"/>
          <w:szCs w:val="26"/>
          <w:rtl/>
        </w:rPr>
        <w:t>درک</w:t>
      </w:r>
      <w:r w:rsidR="00134DA0"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="00134DA0" w:rsidRPr="00134DA0">
        <w:rPr>
          <w:rFonts w:cs="B Nazanin" w:hint="cs"/>
          <w:color w:val="000000"/>
          <w:sz w:val="26"/>
          <w:szCs w:val="26"/>
          <w:rtl/>
        </w:rPr>
        <w:t>موقعیت</w:t>
      </w:r>
      <w:r w:rsidR="00134DA0"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="00134DA0" w:rsidRPr="00134DA0">
        <w:rPr>
          <w:rFonts w:cs="B Nazanin" w:hint="cs"/>
          <w:color w:val="000000"/>
          <w:sz w:val="26"/>
          <w:szCs w:val="26"/>
          <w:rtl/>
        </w:rPr>
        <w:t>ها</w:t>
      </w:r>
      <w:r w:rsidR="00134DA0"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="00134DA0" w:rsidRPr="00134DA0">
        <w:rPr>
          <w:rFonts w:cs="B Nazanin" w:hint="cs"/>
          <w:color w:val="000000"/>
          <w:sz w:val="26"/>
          <w:szCs w:val="26"/>
          <w:rtl/>
        </w:rPr>
        <w:t>و</w:t>
      </w:r>
      <w:r w:rsidR="00134DA0"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="00134DA0" w:rsidRPr="00134DA0">
        <w:rPr>
          <w:rFonts w:cs="B Nazanin" w:hint="cs"/>
          <w:color w:val="000000"/>
          <w:sz w:val="26"/>
          <w:szCs w:val="26"/>
          <w:rtl/>
        </w:rPr>
        <w:t>انجام</w:t>
      </w:r>
      <w:r w:rsidR="00134DA0"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="00134DA0" w:rsidRPr="00134DA0">
        <w:rPr>
          <w:rFonts w:cs="B Nazanin" w:hint="cs"/>
          <w:color w:val="000000"/>
          <w:sz w:val="26"/>
          <w:szCs w:val="26"/>
          <w:rtl/>
        </w:rPr>
        <w:t>عمل</w:t>
      </w:r>
      <w:r w:rsidR="00134DA0"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="00134DA0" w:rsidRPr="00134DA0">
        <w:rPr>
          <w:rFonts w:cs="B Nazanin" w:hint="cs"/>
          <w:color w:val="000000"/>
          <w:sz w:val="26"/>
          <w:szCs w:val="26"/>
          <w:rtl/>
        </w:rPr>
        <w:t>مناسب</w:t>
      </w:r>
    </w:p>
    <w:p w:rsidR="00134DA0" w:rsidRPr="00134DA0" w:rsidRDefault="00134DA0" w:rsidP="00134DA0">
      <w:pPr>
        <w:bidi/>
        <w:spacing w:after="0" w:line="240" w:lineRule="auto"/>
        <w:ind w:left="360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134DA0">
        <w:rPr>
          <w:rFonts w:cs="B Nazanin" w:hint="cs"/>
          <w:color w:val="000000"/>
          <w:sz w:val="26"/>
          <w:szCs w:val="26"/>
          <w:rtl/>
        </w:rPr>
        <w:t>توانایی</w:t>
      </w:r>
      <w:r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Pr="00134DA0">
        <w:rPr>
          <w:rFonts w:cs="B Nazanin" w:hint="cs"/>
          <w:color w:val="000000"/>
          <w:sz w:val="26"/>
          <w:szCs w:val="26"/>
          <w:rtl/>
        </w:rPr>
        <w:t>کار</w:t>
      </w:r>
      <w:r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Pr="00134DA0">
        <w:rPr>
          <w:rFonts w:cs="B Nazanin" w:hint="cs"/>
          <w:color w:val="000000"/>
          <w:sz w:val="26"/>
          <w:szCs w:val="26"/>
          <w:rtl/>
        </w:rPr>
        <w:t>تیمی</w:t>
      </w:r>
      <w:r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Pr="00134DA0">
        <w:rPr>
          <w:rFonts w:cs="B Nazanin" w:hint="cs"/>
          <w:color w:val="000000"/>
          <w:sz w:val="26"/>
          <w:szCs w:val="26"/>
          <w:rtl/>
        </w:rPr>
        <w:t>همراه</w:t>
      </w:r>
      <w:r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Pr="00134DA0">
        <w:rPr>
          <w:rFonts w:cs="B Nazanin" w:hint="cs"/>
          <w:color w:val="000000"/>
          <w:sz w:val="26"/>
          <w:szCs w:val="26"/>
          <w:rtl/>
        </w:rPr>
        <w:t>با</w:t>
      </w:r>
      <w:r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Pr="00134DA0">
        <w:rPr>
          <w:rFonts w:cs="B Nazanin" w:hint="cs"/>
          <w:color w:val="000000"/>
          <w:sz w:val="26"/>
          <w:szCs w:val="26"/>
          <w:rtl/>
        </w:rPr>
        <w:t>استفاده</w:t>
      </w:r>
      <w:r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Pr="00134DA0">
        <w:rPr>
          <w:rFonts w:cs="B Nazanin" w:hint="cs"/>
          <w:color w:val="000000"/>
          <w:sz w:val="26"/>
          <w:szCs w:val="26"/>
          <w:rtl/>
        </w:rPr>
        <w:t>از</w:t>
      </w:r>
      <w:r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Pr="00134DA0">
        <w:rPr>
          <w:rFonts w:cs="B Nazanin" w:hint="cs"/>
          <w:color w:val="000000"/>
          <w:sz w:val="26"/>
          <w:szCs w:val="26"/>
          <w:rtl/>
        </w:rPr>
        <w:t>ابتکار</w:t>
      </w:r>
      <w:r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Pr="00134DA0">
        <w:rPr>
          <w:rFonts w:cs="B Nazanin" w:hint="cs"/>
          <w:color w:val="000000"/>
          <w:sz w:val="26"/>
          <w:szCs w:val="26"/>
          <w:rtl/>
        </w:rPr>
        <w:t>فردی</w:t>
      </w:r>
    </w:p>
    <w:p w:rsidR="00DB53AB" w:rsidRPr="00DB53AB" w:rsidRDefault="00134DA0" w:rsidP="00134DA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134DA0">
        <w:rPr>
          <w:rFonts w:cs="B Nazanin" w:hint="cs"/>
          <w:color w:val="000000"/>
          <w:sz w:val="26"/>
          <w:szCs w:val="26"/>
          <w:rtl/>
        </w:rPr>
        <w:t>ثبت</w:t>
      </w:r>
      <w:r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Pr="00134DA0">
        <w:rPr>
          <w:rFonts w:cs="B Nazanin" w:hint="cs"/>
          <w:color w:val="000000"/>
          <w:sz w:val="26"/>
          <w:szCs w:val="26"/>
          <w:rtl/>
        </w:rPr>
        <w:t>مستندات</w:t>
      </w:r>
      <w:r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Pr="00134DA0">
        <w:rPr>
          <w:rFonts w:cs="B Nazanin" w:hint="cs"/>
          <w:color w:val="000000"/>
          <w:sz w:val="26"/>
          <w:szCs w:val="26"/>
          <w:rtl/>
        </w:rPr>
        <w:t>و</w:t>
      </w:r>
      <w:r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Pr="00134DA0">
        <w:rPr>
          <w:rFonts w:cs="B Nazanin" w:hint="cs"/>
          <w:color w:val="000000"/>
          <w:sz w:val="26"/>
          <w:szCs w:val="26"/>
          <w:rtl/>
        </w:rPr>
        <w:t>نوشتن</w:t>
      </w:r>
      <w:r w:rsidRPr="00134DA0">
        <w:rPr>
          <w:rFonts w:cs="B Nazanin"/>
          <w:color w:val="000000"/>
          <w:sz w:val="26"/>
          <w:szCs w:val="26"/>
          <w:rtl/>
        </w:rPr>
        <w:t xml:space="preserve"> </w:t>
      </w:r>
      <w:r w:rsidRPr="00134DA0">
        <w:rPr>
          <w:rFonts w:cs="B Nazanin" w:hint="cs"/>
          <w:color w:val="000000"/>
          <w:sz w:val="26"/>
          <w:szCs w:val="26"/>
          <w:rtl/>
        </w:rPr>
        <w:t>گزارشات</w:t>
      </w:r>
    </w:p>
    <w:p w:rsidR="00DB53AB" w:rsidRDefault="00DB53AB" w:rsidP="00DB53AB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 w:rsidRPr="00DB53AB">
        <w:rPr>
          <w:rFonts w:cs="B Nazanin" w:hint="cs"/>
          <w:sz w:val="26"/>
          <w:szCs w:val="26"/>
          <w:rtl/>
          <w:lang w:bidi="fa-IR"/>
        </w:rPr>
        <w:t>آشنایی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با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قانون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کار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و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تامین</w:t>
      </w:r>
      <w:r w:rsidRPr="00DB53AB">
        <w:rPr>
          <w:rFonts w:cs="B Nazanin"/>
          <w:sz w:val="26"/>
          <w:szCs w:val="26"/>
          <w:rtl/>
          <w:lang w:bidi="fa-IR"/>
        </w:rPr>
        <w:t xml:space="preserve"> </w:t>
      </w:r>
      <w:r w:rsidRPr="00DB53AB">
        <w:rPr>
          <w:rFonts w:cs="B Nazanin" w:hint="cs"/>
          <w:sz w:val="26"/>
          <w:szCs w:val="26"/>
          <w:rtl/>
          <w:lang w:bidi="fa-IR"/>
        </w:rPr>
        <w:t>اجتماعی</w:t>
      </w:r>
    </w:p>
    <w:p w:rsidR="000A4FAC" w:rsidRDefault="000A4FAC" w:rsidP="000A4FAC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</w:rPr>
        <w:t>‌</w:t>
      </w:r>
      <w:r>
        <w:rPr>
          <w:rFonts w:cs="B Nazanin" w:hint="cs"/>
          <w:sz w:val="26"/>
          <w:szCs w:val="26"/>
          <w:rtl/>
          <w:lang w:bidi="fa-IR"/>
        </w:rPr>
        <w:t xml:space="preserve"> مهارت های کارآفرینی و راه اندازی کسب و کار اجتماعی</w:t>
      </w:r>
    </w:p>
    <w:p w:rsidR="000A4FAC" w:rsidRDefault="000A4FAC" w:rsidP="000A4FAC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lastRenderedPageBreak/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مهارت های عملی اشتغال در تعاونی ها </w:t>
      </w:r>
    </w:p>
    <w:p w:rsidR="000A4FAC" w:rsidRDefault="000A4FAC" w:rsidP="000A4FAC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دوره مقدماتی و پیشرفته سیستم اطلاعات جغرافیایی(</w:t>
      </w:r>
      <w:r>
        <w:rPr>
          <w:rFonts w:cs="B Nazanin"/>
          <w:sz w:val="26"/>
          <w:szCs w:val="26"/>
          <w:lang w:bidi="fa-IR"/>
        </w:rPr>
        <w:t>GIS</w:t>
      </w:r>
      <w:r>
        <w:rPr>
          <w:rFonts w:cs="B Nazanin" w:hint="cs"/>
          <w:sz w:val="26"/>
          <w:szCs w:val="26"/>
          <w:rtl/>
          <w:lang w:bidi="fa-IR"/>
        </w:rPr>
        <w:t>)</w:t>
      </w:r>
    </w:p>
    <w:p w:rsidR="000A4FAC" w:rsidRDefault="000A4FAC" w:rsidP="000A4FAC">
      <w:pPr>
        <w:bidi/>
        <w:spacing w:after="0" w:line="240" w:lineRule="auto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آشنایی با پایگاه داده های اجتماعی وزارت کشور و شیوه استفاده و کاربرد آن</w:t>
      </w:r>
    </w:p>
    <w:p w:rsidR="000A4FAC" w:rsidRPr="000A4FAC" w:rsidRDefault="000A4FAC" w:rsidP="000A4FAC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0A4FAC" w:rsidRDefault="000A4FAC" w:rsidP="000A4FAC">
      <w:pPr>
        <w:bidi/>
        <w:spacing w:after="0" w:line="240" w:lineRule="auto"/>
        <w:rPr>
          <w:rFonts w:cs="B Nazanin"/>
          <w:color w:val="000000"/>
          <w:sz w:val="26"/>
          <w:szCs w:val="26"/>
          <w:rtl/>
        </w:rPr>
      </w:pPr>
      <w:r>
        <w:rPr>
          <w:rFonts w:cs="B Nazanin" w:hint="cs"/>
          <w:color w:val="000000"/>
          <w:sz w:val="26"/>
          <w:szCs w:val="26"/>
          <w:rtl/>
        </w:rPr>
        <w:t xml:space="preserve"> </w:t>
      </w:r>
    </w:p>
    <w:p w:rsidR="000A4FAC" w:rsidRPr="00DB53AB" w:rsidRDefault="000A4FAC" w:rsidP="000A4FAC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C23F78" w:rsidRPr="00DC6184" w:rsidRDefault="00C23F78" w:rsidP="00DC6184">
      <w:pPr>
        <w:bidi/>
        <w:spacing w:after="0" w:line="240" w:lineRule="auto"/>
        <w:ind w:left="180"/>
        <w:jc w:val="lowKashida"/>
        <w:rPr>
          <w:rFonts w:cs="B Nazanin"/>
          <w:sz w:val="26"/>
          <w:szCs w:val="26"/>
          <w:rtl/>
          <w:lang w:bidi="fa-IR"/>
        </w:rPr>
      </w:pPr>
    </w:p>
    <w:p w:rsidR="00134DA0" w:rsidRDefault="00134DA0" w:rsidP="008378A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23F78" w:rsidRPr="00C23F78" w:rsidRDefault="00051373" w:rsidP="00134DA0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3D9" w:rsidRDefault="00F723D9" w:rsidP="00965B00">
      <w:pPr>
        <w:spacing w:after="0" w:line="240" w:lineRule="auto"/>
      </w:pPr>
      <w:r>
        <w:separator/>
      </w:r>
    </w:p>
  </w:endnote>
  <w:endnote w:type="continuationSeparator" w:id="0">
    <w:p w:rsidR="00F723D9" w:rsidRDefault="00F723D9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AA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3D9" w:rsidRDefault="00F723D9" w:rsidP="00965B00">
      <w:pPr>
        <w:spacing w:after="0" w:line="240" w:lineRule="auto"/>
      </w:pPr>
      <w:r>
        <w:separator/>
      </w:r>
    </w:p>
  </w:footnote>
  <w:footnote w:type="continuationSeparator" w:id="0">
    <w:p w:rsidR="00F723D9" w:rsidRDefault="00F723D9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8">
    <w:nsid w:val="32C61844"/>
    <w:multiLevelType w:val="hybridMultilevel"/>
    <w:tmpl w:val="928A5DA0"/>
    <w:lvl w:ilvl="0" w:tplc="A328D15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9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4"/>
  </w:num>
  <w:num w:numId="5">
    <w:abstractNumId w:val="15"/>
  </w:num>
  <w:num w:numId="6">
    <w:abstractNumId w:val="3"/>
  </w:num>
  <w:num w:numId="7">
    <w:abstractNumId w:val="16"/>
  </w:num>
  <w:num w:numId="8">
    <w:abstractNumId w:val="19"/>
  </w:num>
  <w:num w:numId="9">
    <w:abstractNumId w:val="17"/>
  </w:num>
  <w:num w:numId="10">
    <w:abstractNumId w:val="14"/>
  </w:num>
  <w:num w:numId="11">
    <w:abstractNumId w:val="18"/>
  </w:num>
  <w:num w:numId="12">
    <w:abstractNumId w:val="11"/>
  </w:num>
  <w:num w:numId="13">
    <w:abstractNumId w:val="12"/>
  </w:num>
  <w:num w:numId="14">
    <w:abstractNumId w:val="6"/>
  </w:num>
  <w:num w:numId="15">
    <w:abstractNumId w:val="5"/>
  </w:num>
  <w:num w:numId="16">
    <w:abstractNumId w:val="2"/>
  </w:num>
  <w:num w:numId="17">
    <w:abstractNumId w:val="9"/>
  </w:num>
  <w:num w:numId="18">
    <w:abstractNumId w:val="20"/>
  </w:num>
  <w:num w:numId="19">
    <w:abstractNumId w:val="7"/>
  </w:num>
  <w:num w:numId="20">
    <w:abstractNumId w:val="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AA9"/>
    <w:rsid w:val="00006F1F"/>
    <w:rsid w:val="00032AA3"/>
    <w:rsid w:val="00051373"/>
    <w:rsid w:val="00064D2A"/>
    <w:rsid w:val="0008400C"/>
    <w:rsid w:val="000A4FAC"/>
    <w:rsid w:val="00134DA0"/>
    <w:rsid w:val="0016296D"/>
    <w:rsid w:val="00170FD0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004BD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347BF"/>
    <w:rsid w:val="00546BAB"/>
    <w:rsid w:val="00547149"/>
    <w:rsid w:val="00550805"/>
    <w:rsid w:val="00550C9A"/>
    <w:rsid w:val="005710E9"/>
    <w:rsid w:val="005B63D4"/>
    <w:rsid w:val="006539C3"/>
    <w:rsid w:val="0066795C"/>
    <w:rsid w:val="006A0830"/>
    <w:rsid w:val="006A6CAC"/>
    <w:rsid w:val="006B15B4"/>
    <w:rsid w:val="00711695"/>
    <w:rsid w:val="00721FEE"/>
    <w:rsid w:val="00774AF8"/>
    <w:rsid w:val="007854AE"/>
    <w:rsid w:val="0079288B"/>
    <w:rsid w:val="008378A5"/>
    <w:rsid w:val="00864C7B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0BFF"/>
    <w:rsid w:val="009C28F5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E4C0A"/>
    <w:rsid w:val="00D01F82"/>
    <w:rsid w:val="00D07796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F7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5</cp:revision>
  <cp:lastPrinted>2017-11-11T09:57:00Z</cp:lastPrinted>
  <dcterms:created xsi:type="dcterms:W3CDTF">2017-11-11T09:58:00Z</dcterms:created>
  <dcterms:modified xsi:type="dcterms:W3CDTF">2017-11-15T08:57:00Z</dcterms:modified>
</cp:coreProperties>
</file>